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49D" w:rsidRPr="00AC0D7C" w:rsidRDefault="008E62AF" w:rsidP="0069649D">
      <w:pPr>
        <w:autoSpaceDE w:val="0"/>
        <w:autoSpaceDN w:val="0"/>
        <w:adjustRightInd w:val="0"/>
        <w:ind w:left="5387"/>
        <w:outlineLvl w:val="0"/>
        <w:rPr>
          <w:szCs w:val="26"/>
        </w:rPr>
      </w:pPr>
      <w:r>
        <w:rPr>
          <w:szCs w:val="26"/>
        </w:rPr>
        <w:t>Приложение к</w:t>
      </w:r>
    </w:p>
    <w:p w:rsidR="0069649D" w:rsidRDefault="0069649D" w:rsidP="0069649D">
      <w:pPr>
        <w:autoSpaceDE w:val="0"/>
        <w:autoSpaceDN w:val="0"/>
        <w:adjustRightInd w:val="0"/>
        <w:ind w:left="5387"/>
        <w:rPr>
          <w:szCs w:val="26"/>
        </w:rPr>
      </w:pPr>
      <w:r>
        <w:rPr>
          <w:szCs w:val="26"/>
        </w:rPr>
        <w:t>р</w:t>
      </w:r>
      <w:r w:rsidRPr="00AC0D7C">
        <w:rPr>
          <w:szCs w:val="26"/>
        </w:rPr>
        <w:t>ешени</w:t>
      </w:r>
      <w:r w:rsidR="008E62AF">
        <w:rPr>
          <w:szCs w:val="26"/>
        </w:rPr>
        <w:t>ю</w:t>
      </w:r>
      <w:r>
        <w:rPr>
          <w:szCs w:val="26"/>
        </w:rPr>
        <w:t xml:space="preserve"> </w:t>
      </w:r>
      <w:r w:rsidRPr="00AC0D7C">
        <w:rPr>
          <w:szCs w:val="26"/>
        </w:rPr>
        <w:t xml:space="preserve">Норильского </w:t>
      </w:r>
    </w:p>
    <w:p w:rsidR="0069649D" w:rsidRPr="00AC0D7C" w:rsidRDefault="0069649D" w:rsidP="0069649D">
      <w:pPr>
        <w:autoSpaceDE w:val="0"/>
        <w:autoSpaceDN w:val="0"/>
        <w:adjustRightInd w:val="0"/>
        <w:ind w:left="5387"/>
        <w:rPr>
          <w:szCs w:val="26"/>
        </w:rPr>
      </w:pPr>
      <w:r w:rsidRPr="00AC0D7C">
        <w:rPr>
          <w:szCs w:val="26"/>
        </w:rPr>
        <w:t>городского</w:t>
      </w:r>
      <w:r>
        <w:rPr>
          <w:szCs w:val="26"/>
        </w:rPr>
        <w:t xml:space="preserve"> </w:t>
      </w:r>
      <w:r w:rsidRPr="00AC0D7C">
        <w:rPr>
          <w:szCs w:val="26"/>
        </w:rPr>
        <w:t>Совета депутатов</w:t>
      </w:r>
    </w:p>
    <w:p w:rsidR="0069649D" w:rsidRPr="00AC0D7C" w:rsidRDefault="0069649D" w:rsidP="0069649D">
      <w:pPr>
        <w:tabs>
          <w:tab w:val="left" w:pos="4536"/>
          <w:tab w:val="left" w:pos="6096"/>
        </w:tabs>
        <w:autoSpaceDE w:val="0"/>
        <w:autoSpaceDN w:val="0"/>
        <w:adjustRightInd w:val="0"/>
        <w:ind w:left="5387"/>
        <w:rPr>
          <w:szCs w:val="26"/>
        </w:rPr>
      </w:pPr>
      <w:r w:rsidRPr="00AC0D7C">
        <w:rPr>
          <w:szCs w:val="26"/>
        </w:rPr>
        <w:t>от</w:t>
      </w:r>
      <w:r>
        <w:rPr>
          <w:szCs w:val="26"/>
        </w:rPr>
        <w:t xml:space="preserve"> ____</w:t>
      </w:r>
      <w:r w:rsidRPr="00AC0D7C">
        <w:rPr>
          <w:szCs w:val="26"/>
        </w:rPr>
        <w:t xml:space="preserve"> </w:t>
      </w:r>
      <w:r>
        <w:rPr>
          <w:szCs w:val="26"/>
        </w:rPr>
        <w:t>_________20</w:t>
      </w:r>
      <w:r w:rsidR="00B107AE">
        <w:rPr>
          <w:szCs w:val="26"/>
        </w:rPr>
        <w:t>2</w:t>
      </w:r>
      <w:r w:rsidR="00DD7D96">
        <w:rPr>
          <w:szCs w:val="26"/>
        </w:rPr>
        <w:t>4</w:t>
      </w:r>
      <w:r>
        <w:rPr>
          <w:szCs w:val="26"/>
        </w:rPr>
        <w:t xml:space="preserve"> №</w:t>
      </w:r>
      <w:r w:rsidRPr="00AC0D7C">
        <w:rPr>
          <w:szCs w:val="26"/>
        </w:rPr>
        <w:t xml:space="preserve"> </w:t>
      </w:r>
      <w:r>
        <w:rPr>
          <w:szCs w:val="26"/>
        </w:rPr>
        <w:t>_</w:t>
      </w:r>
      <w:r w:rsidR="00452EA8">
        <w:rPr>
          <w:szCs w:val="26"/>
        </w:rPr>
        <w:t>____</w:t>
      </w:r>
      <w:r>
        <w:rPr>
          <w:szCs w:val="26"/>
        </w:rPr>
        <w:t>__</w:t>
      </w:r>
    </w:p>
    <w:p w:rsidR="005F1A6B" w:rsidRDefault="005F1A6B"/>
    <w:p w:rsidR="0080216E" w:rsidRDefault="0080216E"/>
    <w:p w:rsidR="0080216E" w:rsidRDefault="0080216E" w:rsidP="0080216E">
      <w:pPr>
        <w:jc w:val="center"/>
        <w:rPr>
          <w:szCs w:val="26"/>
        </w:rPr>
      </w:pPr>
      <w:r>
        <w:rPr>
          <w:szCs w:val="26"/>
        </w:rPr>
        <w:t>И</w:t>
      </w:r>
      <w:r w:rsidRPr="003C0E43">
        <w:rPr>
          <w:szCs w:val="26"/>
        </w:rPr>
        <w:t>зменения</w:t>
      </w:r>
    </w:p>
    <w:p w:rsidR="0080216E" w:rsidRDefault="0080216E" w:rsidP="0080216E">
      <w:pPr>
        <w:jc w:val="center"/>
      </w:pPr>
      <w:r>
        <w:t xml:space="preserve">в Положение об Управлении общего </w:t>
      </w:r>
      <w:r>
        <w:br/>
        <w:t>и дошкольного образования Администрации города Норильска</w:t>
      </w:r>
    </w:p>
    <w:p w:rsidR="00D5558E" w:rsidRDefault="00D5558E" w:rsidP="0080216E">
      <w:pPr>
        <w:jc w:val="center"/>
      </w:pPr>
    </w:p>
    <w:p w:rsidR="00DD7D96" w:rsidRPr="00DD7D96" w:rsidRDefault="00E60047" w:rsidP="00DD7D96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szCs w:val="26"/>
          <w:lang w:eastAsia="en-US"/>
        </w:rPr>
      </w:pPr>
      <w:hyperlink r:id="rId5" w:history="1">
        <w:r w:rsidR="00DD7D96" w:rsidRPr="00DD7D96">
          <w:rPr>
            <w:rFonts w:eastAsiaTheme="minorHAnsi"/>
            <w:szCs w:val="26"/>
            <w:lang w:eastAsia="en-US"/>
          </w:rPr>
          <w:t>Дополнить</w:t>
        </w:r>
      </w:hyperlink>
      <w:r w:rsidR="00DD7D96" w:rsidRPr="00DD7D96">
        <w:rPr>
          <w:rFonts w:eastAsiaTheme="minorHAnsi"/>
          <w:szCs w:val="26"/>
          <w:lang w:eastAsia="en-US"/>
        </w:rPr>
        <w:t xml:space="preserve"> Положение </w:t>
      </w:r>
      <w:r>
        <w:rPr>
          <w:rFonts w:eastAsiaTheme="minorHAnsi"/>
          <w:szCs w:val="26"/>
          <w:lang w:eastAsia="en-US"/>
        </w:rPr>
        <w:t xml:space="preserve">новым </w:t>
      </w:r>
      <w:bookmarkStart w:id="0" w:name="_GoBack"/>
      <w:bookmarkEnd w:id="0"/>
      <w:r w:rsidR="00DD7D96" w:rsidRPr="00DD7D96">
        <w:rPr>
          <w:rFonts w:eastAsiaTheme="minorHAnsi"/>
          <w:szCs w:val="26"/>
          <w:lang w:eastAsia="en-US"/>
        </w:rPr>
        <w:t>пунктом 3.</w:t>
      </w:r>
      <w:r w:rsidR="00DD7D96">
        <w:rPr>
          <w:rFonts w:eastAsiaTheme="minorHAnsi"/>
          <w:szCs w:val="26"/>
          <w:lang w:eastAsia="en-US"/>
        </w:rPr>
        <w:t>6</w:t>
      </w:r>
      <w:r w:rsidR="00DD7D96" w:rsidRPr="00DD7D96">
        <w:rPr>
          <w:rFonts w:eastAsiaTheme="minorHAnsi"/>
          <w:szCs w:val="26"/>
          <w:lang w:eastAsia="en-US"/>
        </w:rPr>
        <w:t xml:space="preserve"> следующего содержания:</w:t>
      </w:r>
    </w:p>
    <w:p w:rsidR="00E27B6F" w:rsidRDefault="00DD7D96" w:rsidP="00D15907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«3.6.</w:t>
      </w:r>
      <w:r w:rsidR="0036650D">
        <w:rPr>
          <w:rFonts w:eastAsiaTheme="minorHAnsi"/>
          <w:szCs w:val="26"/>
          <w:lang w:eastAsia="en-US"/>
        </w:rPr>
        <w:t xml:space="preserve"> </w:t>
      </w:r>
      <w:r w:rsidR="00E86664">
        <w:rPr>
          <w:rFonts w:eastAsiaTheme="minorHAnsi"/>
          <w:szCs w:val="26"/>
          <w:lang w:eastAsia="en-US"/>
        </w:rPr>
        <w:t>Осуществляет</w:t>
      </w:r>
      <w:r w:rsidR="0036650D">
        <w:rPr>
          <w:szCs w:val="26"/>
        </w:rPr>
        <w:t xml:space="preserve"> от имени муниципального образования город Норильск функци</w:t>
      </w:r>
      <w:r w:rsidR="00E86664">
        <w:rPr>
          <w:szCs w:val="26"/>
        </w:rPr>
        <w:t>и</w:t>
      </w:r>
      <w:r w:rsidR="0036650D">
        <w:rPr>
          <w:szCs w:val="26"/>
        </w:rPr>
        <w:t xml:space="preserve"> публичного партнера, предусмотренны</w:t>
      </w:r>
      <w:r w:rsidR="00E86664">
        <w:rPr>
          <w:szCs w:val="26"/>
        </w:rPr>
        <w:t>е</w:t>
      </w:r>
      <w:r w:rsidR="0036650D">
        <w:rPr>
          <w:szCs w:val="26"/>
        </w:rPr>
        <w:t xml:space="preserve"> Федеральным законом от 13.07.2015 № 224-ФЗ «О государственно-частном партнерстве, </w:t>
      </w:r>
      <w:proofErr w:type="spellStart"/>
      <w:r w:rsidR="0036650D">
        <w:rPr>
          <w:szCs w:val="26"/>
        </w:rPr>
        <w:t>муниципально</w:t>
      </w:r>
      <w:proofErr w:type="spellEnd"/>
      <w:r w:rsidR="0036650D">
        <w:rPr>
          <w:szCs w:val="26"/>
        </w:rPr>
        <w:t>-частном партнерстве в Российской Федерации и внесении изменений в отдельные законодательные акты Российской Федерации</w:t>
      </w:r>
      <w:r w:rsidR="002076A9">
        <w:rPr>
          <w:szCs w:val="26"/>
        </w:rPr>
        <w:t>»</w:t>
      </w:r>
      <w:r w:rsidR="00E86664">
        <w:rPr>
          <w:szCs w:val="26"/>
        </w:rPr>
        <w:t xml:space="preserve">, в порядке и объеме, предусмотренными правовыми актами </w:t>
      </w:r>
      <w:r w:rsidR="008C2F8A">
        <w:rPr>
          <w:szCs w:val="26"/>
        </w:rPr>
        <w:t>муниципального образования</w:t>
      </w:r>
      <w:r w:rsidR="00E86664">
        <w:rPr>
          <w:szCs w:val="26"/>
        </w:rPr>
        <w:t xml:space="preserve"> город Норильска, в сфере образования.</w:t>
      </w:r>
      <w:r w:rsidR="00067C88">
        <w:rPr>
          <w:rFonts w:eastAsiaTheme="minorHAnsi"/>
          <w:szCs w:val="26"/>
          <w:lang w:eastAsia="en-US"/>
        </w:rPr>
        <w:t>».</w:t>
      </w:r>
    </w:p>
    <w:p w:rsidR="00E27B6F" w:rsidRDefault="00E27B6F" w:rsidP="00E27B6F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2. </w:t>
      </w:r>
      <w:hyperlink r:id="rId6" w:history="1">
        <w:r w:rsidRPr="00E27B6F">
          <w:rPr>
            <w:rFonts w:eastAsiaTheme="minorHAnsi"/>
            <w:szCs w:val="26"/>
            <w:lang w:eastAsia="en-US"/>
          </w:rPr>
          <w:t>Пункт 3.</w:t>
        </w:r>
        <w:r>
          <w:rPr>
            <w:rFonts w:eastAsiaTheme="minorHAnsi"/>
            <w:szCs w:val="26"/>
            <w:lang w:eastAsia="en-US"/>
          </w:rPr>
          <w:t>6</w:t>
        </w:r>
      </w:hyperlink>
      <w:r w:rsidRPr="00E27B6F">
        <w:rPr>
          <w:rFonts w:eastAsiaTheme="minorHAnsi"/>
          <w:szCs w:val="26"/>
          <w:lang w:eastAsia="en-US"/>
        </w:rPr>
        <w:t xml:space="preserve"> П</w:t>
      </w:r>
      <w:r>
        <w:rPr>
          <w:rFonts w:eastAsiaTheme="minorHAnsi"/>
          <w:szCs w:val="26"/>
          <w:lang w:eastAsia="en-US"/>
        </w:rPr>
        <w:t>оложения считать пунктом 3.7 Положения.</w:t>
      </w:r>
    </w:p>
    <w:sectPr w:rsidR="00E27B6F" w:rsidSect="00DD7D9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439B9"/>
    <w:multiLevelType w:val="hybridMultilevel"/>
    <w:tmpl w:val="9618B150"/>
    <w:lvl w:ilvl="0" w:tplc="21B2FDF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4BB13A4"/>
    <w:multiLevelType w:val="multilevel"/>
    <w:tmpl w:val="B1ACC5D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90"/>
        </w:tabs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50"/>
        </w:tabs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70"/>
        </w:tabs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30"/>
        </w:tabs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50"/>
        </w:tabs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670"/>
        </w:tabs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30"/>
        </w:tabs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50"/>
        </w:tabs>
        <w:ind w:left="575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E29"/>
    <w:rsid w:val="00067C88"/>
    <w:rsid w:val="000E00C4"/>
    <w:rsid w:val="000E3FE4"/>
    <w:rsid w:val="002076A9"/>
    <w:rsid w:val="00210908"/>
    <w:rsid w:val="0025394E"/>
    <w:rsid w:val="00337BDC"/>
    <w:rsid w:val="0036650D"/>
    <w:rsid w:val="0041396E"/>
    <w:rsid w:val="00452EA8"/>
    <w:rsid w:val="00497933"/>
    <w:rsid w:val="005A5BA9"/>
    <w:rsid w:val="005F1A6B"/>
    <w:rsid w:val="0069649D"/>
    <w:rsid w:val="006B3B63"/>
    <w:rsid w:val="007124F3"/>
    <w:rsid w:val="0076032B"/>
    <w:rsid w:val="00774E29"/>
    <w:rsid w:val="0080216E"/>
    <w:rsid w:val="00870AAF"/>
    <w:rsid w:val="008C2F8A"/>
    <w:rsid w:val="008E62AF"/>
    <w:rsid w:val="00AA7D05"/>
    <w:rsid w:val="00AD04B3"/>
    <w:rsid w:val="00AE2F7D"/>
    <w:rsid w:val="00B107AE"/>
    <w:rsid w:val="00C04037"/>
    <w:rsid w:val="00C55352"/>
    <w:rsid w:val="00C97E6C"/>
    <w:rsid w:val="00D15907"/>
    <w:rsid w:val="00D5558E"/>
    <w:rsid w:val="00DD7D96"/>
    <w:rsid w:val="00DE112D"/>
    <w:rsid w:val="00E27B6F"/>
    <w:rsid w:val="00E60047"/>
    <w:rsid w:val="00E6076C"/>
    <w:rsid w:val="00E86664"/>
    <w:rsid w:val="00EE390A"/>
    <w:rsid w:val="00F41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8EBDF"/>
  <w15:chartTrackingRefBased/>
  <w15:docId w15:val="{A1389521-A60E-4CB1-843F-2CBBE8177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49D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7D9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6650D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36650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1090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1090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3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123&amp;n=233523&amp;dst=100140" TargetMode="External"/><Relationship Id="rId5" Type="http://schemas.openxmlformats.org/officeDocument/2006/relationships/hyperlink" Target="https://login.consultant.ru/link/?req=doc&amp;base=RLAW123&amp;n=154880&amp;dst=10001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Гарунова Джемила Магамедкеримовна</dc:creator>
  <cp:keywords/>
  <dc:description/>
  <cp:lastModifiedBy>Шелкунова Лилия Мансуровна</cp:lastModifiedBy>
  <cp:revision>3</cp:revision>
  <cp:lastPrinted>2024-11-12T07:28:00Z</cp:lastPrinted>
  <dcterms:created xsi:type="dcterms:W3CDTF">2024-11-12T07:32:00Z</dcterms:created>
  <dcterms:modified xsi:type="dcterms:W3CDTF">2024-11-13T03:05:00Z</dcterms:modified>
</cp:coreProperties>
</file>